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ABB" w:rsidRPr="005D13E3" w:rsidRDefault="00E01ABB" w:rsidP="00E01ABB">
      <w:pPr>
        <w:pStyle w:val="20"/>
        <w:shd w:val="clear" w:color="auto" w:fill="auto"/>
        <w:spacing w:before="120" w:after="120" w:line="240" w:lineRule="auto"/>
        <w:ind w:left="20" w:right="220" w:firstLine="0"/>
        <w:jc w:val="center"/>
        <w:rPr>
          <w:sz w:val="28"/>
          <w:szCs w:val="28"/>
        </w:rPr>
      </w:pPr>
      <w:r w:rsidRPr="005D13E3">
        <w:rPr>
          <w:sz w:val="28"/>
          <w:szCs w:val="28"/>
        </w:rPr>
        <w:t>ВИДЫ АНАЛИЗА И ОРГАНИЗАЦИИ АНАЛИТИЧЕСКОЙ РАБОТЫ ПРЕДПРИЯТИЯ.</w:t>
      </w:r>
    </w:p>
    <w:p w:rsidR="00E01ABB" w:rsidRPr="005D13E3" w:rsidRDefault="00E01ABB" w:rsidP="00E01ABB">
      <w:pPr>
        <w:pStyle w:val="20"/>
        <w:shd w:val="clear" w:color="auto" w:fill="auto"/>
        <w:spacing w:before="120" w:after="120" w:line="240" w:lineRule="auto"/>
        <w:ind w:left="20" w:right="220" w:firstLine="0"/>
        <w:jc w:val="center"/>
        <w:rPr>
          <w:sz w:val="28"/>
          <w:szCs w:val="28"/>
        </w:rPr>
      </w:pPr>
    </w:p>
    <w:p w:rsidR="00E01ABB" w:rsidRPr="005D13E3" w:rsidRDefault="00E01ABB" w:rsidP="00E01ABB">
      <w:pPr>
        <w:pStyle w:val="20"/>
        <w:shd w:val="clear" w:color="auto" w:fill="auto"/>
        <w:spacing w:before="120" w:after="120" w:line="240" w:lineRule="auto"/>
        <w:ind w:left="20" w:right="220" w:firstLine="688"/>
        <w:rPr>
          <w:sz w:val="28"/>
          <w:szCs w:val="28"/>
        </w:rPr>
      </w:pPr>
      <w:r w:rsidRPr="005D13E3">
        <w:rPr>
          <w:sz w:val="28"/>
          <w:szCs w:val="28"/>
        </w:rPr>
        <w:t xml:space="preserve">Методы </w:t>
      </w:r>
      <w:r w:rsidRPr="005D13E3">
        <w:rPr>
          <w:rStyle w:val="21"/>
          <w:b/>
          <w:sz w:val="28"/>
          <w:szCs w:val="28"/>
        </w:rPr>
        <w:t>и приемы анализа производственно-хозяйственной деятельности СТО.</w:t>
      </w:r>
    </w:p>
    <w:p w:rsidR="00E01ABB" w:rsidRPr="005D13E3" w:rsidRDefault="00E01ABB" w:rsidP="00E01ABB">
      <w:pPr>
        <w:pStyle w:val="20"/>
        <w:shd w:val="clear" w:color="auto" w:fill="auto"/>
        <w:spacing w:before="120" w:after="120" w:line="240" w:lineRule="auto"/>
        <w:ind w:left="40" w:firstLine="668"/>
        <w:rPr>
          <w:sz w:val="28"/>
          <w:szCs w:val="28"/>
        </w:rPr>
      </w:pPr>
      <w:r w:rsidRPr="005D13E3">
        <w:rPr>
          <w:sz w:val="28"/>
          <w:szCs w:val="28"/>
        </w:rPr>
        <w:t>Понятия и значение финансовой устойчивости предприятия технического обслуживания автомобилей.</w:t>
      </w:r>
    </w:p>
    <w:p w:rsidR="00AA7489" w:rsidRPr="005D13E3" w:rsidRDefault="00AA7489">
      <w:pPr>
        <w:rPr>
          <w:rFonts w:ascii="Times New Roman" w:hAnsi="Times New Roman" w:cs="Times New Roman"/>
          <w:b/>
          <w:sz w:val="28"/>
          <w:szCs w:val="28"/>
        </w:rPr>
      </w:pPr>
    </w:p>
    <w:p w:rsidR="005D13E3" w:rsidRPr="005D13E3" w:rsidRDefault="005D13E3" w:rsidP="005D13E3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5D13E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ЗАДАЧИ ТЕХНИКО-ЭКОНОМИЧЕСКОГО АНАЛИЗА ДЕЯТЕЛЬНОСТИ АТП</w:t>
      </w:r>
    </w:p>
    <w:p w:rsidR="005D13E3" w:rsidRPr="005D13E3" w:rsidRDefault="005D13E3" w:rsidP="005D13E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Технико-экономический анализ позволяет раскрыть зависимость результатов производственно-финансовой деятельности предприятия от эксплуатационных, технических и организационных факторов, определить степень влияния каждого из них на выполнение плана, выявить имеющиеся резервы производства, вскрыть недостатки в работе.</w:t>
      </w:r>
    </w:p>
    <w:p w:rsidR="005D13E3" w:rsidRPr="005D13E3" w:rsidRDefault="005D13E3" w:rsidP="005D13E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Исходными материалами для анализа являются данные оперативного, бухгалтерского и статистического учётов, рассматриваемые в зависимости от конкретных условий эксплуатации, уровня технической оснащенности и сложившейся организационной структуры предприятия. Объектами анализа являются результирующие технико-экономические показа</w:t>
      </w:r>
      <w:r w:rsidR="00207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тели: выполнение плана транспортных услуг</w:t>
      </w:r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степень</w:t>
      </w:r>
      <w:r w:rsidR="00207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использования оборудования СТОА</w:t>
      </w:r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производительность труда, заработная плата, себест</w:t>
      </w:r>
      <w:r w:rsidR="00207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оимость транспортных услуг</w:t>
      </w:r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доходы, рентабельность, финансовое состояние предприятия.</w:t>
      </w:r>
    </w:p>
    <w:p w:rsidR="005D13E3" w:rsidRPr="005D13E3" w:rsidRDefault="005D13E3" w:rsidP="005D13E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Анализу подвергается как основная деятельность предприятия, так и вспомогательная. Основная деятельность складывается из </w:t>
      </w:r>
      <w:r w:rsidR="00207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выполнения </w:t>
      </w:r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технического обслуживания,</w:t>
      </w:r>
      <w:r w:rsidR="00207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ремонта, хранения автомобилей</w:t>
      </w:r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 вспомогательным процессам относят</w:t>
      </w:r>
      <w:r w:rsidR="00207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ся </w:t>
      </w:r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складские операции, капитальный ремонт и строительство хозяйственным способом, эксплуатация жилищно-коммунального хозяйства и др.</w:t>
      </w:r>
    </w:p>
    <w:p w:rsidR="005D13E3" w:rsidRPr="005D13E3" w:rsidRDefault="005D13E3" w:rsidP="005D13E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3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Основными задачами анализа являются:</w:t>
      </w:r>
    </w:p>
    <w:p w:rsidR="005D13E3" w:rsidRPr="005D13E3" w:rsidRDefault="005D13E3" w:rsidP="005D13E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</w:t>
      </w:r>
      <w:proofErr w:type="gramEnd"/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степени выполнения плана по пр</w:t>
      </w:r>
      <w:r w:rsidR="00207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оизводственным</w:t>
      </w:r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ф</w:t>
      </w:r>
      <w:r w:rsidR="00207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инансовым показателям работы СТОА</w:t>
      </w:r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целом и каждого производственного подразделения в отдельности;</w:t>
      </w:r>
    </w:p>
    <w:p w:rsidR="005D13E3" w:rsidRPr="005D13E3" w:rsidRDefault="005D13E3" w:rsidP="005D13E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причин и факторов, обусловливающих перевыполнение или недовыполнение установленных плановых заданий и плановых показателей работы;</w:t>
      </w:r>
    </w:p>
    <w:p w:rsidR="005D13E3" w:rsidRPr="005D13E3" w:rsidRDefault="005D13E3" w:rsidP="005D13E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выявление</w:t>
      </w:r>
      <w:proofErr w:type="gramEnd"/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резервов производства и получение данных для разработки мероприятий по устранению причин невыполнения плановых заданий и ликвидации потерь в производстве;</w:t>
      </w:r>
    </w:p>
    <w:p w:rsidR="005D13E3" w:rsidRPr="005D13E3" w:rsidRDefault="005D13E3" w:rsidP="005D13E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</w:t>
      </w:r>
      <w:proofErr w:type="gramEnd"/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эффективности внедрения разработанных мероприятий.</w:t>
      </w:r>
    </w:p>
    <w:p w:rsidR="005D13E3" w:rsidRPr="005D13E3" w:rsidRDefault="005D13E3" w:rsidP="005D13E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Производственные и финансовые показатели деятельности каждого предприятия зависят от множества различных факторов эксплуатационного, организационного и технического характера. Задачей анализа является глубокое изучение простейших явлений и выявление на этой основе сущности сложных явлений, происходящих в производстве.</w:t>
      </w:r>
    </w:p>
    <w:p w:rsidR="005D13E3" w:rsidRPr="005D13E3" w:rsidRDefault="005D13E3" w:rsidP="005D13E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анализе используется метод научной абстракции, предусматривающий разложение анализируемого процесса на простейшие элементы, глубокое их изучение и рассмотрение на этой основе процесса в целом как результата взаимодействия первичных показателей.</w:t>
      </w:r>
    </w:p>
    <w:p w:rsidR="005D13E3" w:rsidRPr="005D13E3" w:rsidRDefault="005D13E3" w:rsidP="005D13E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13E3" w:rsidRPr="005D13E3" w:rsidRDefault="005D13E3" w:rsidP="005D13E3">
      <w:pPr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E6E6E6"/>
        </w:rPr>
      </w:pPr>
      <w:r w:rsidRPr="005D13E3">
        <w:rPr>
          <w:rFonts w:ascii="Times New Roman" w:hAnsi="Times New Roman" w:cs="Times New Roman"/>
          <w:b/>
          <w:bCs/>
          <w:sz w:val="28"/>
          <w:szCs w:val="28"/>
          <w:shd w:val="clear" w:color="auto" w:fill="E6E6E6"/>
        </w:rPr>
        <w:t>ЗАДАЧИ, МЕТОДЫ И ПРИЕМЫ ТЕХНИКО-ЭКОНОМИЧЕСКОГО АНАЛИЗА</w:t>
      </w:r>
    </w:p>
    <w:p w:rsidR="005D13E3" w:rsidRPr="005D13E3" w:rsidRDefault="00207E04" w:rsidP="005D13E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Так, если анализируется </w:t>
      </w:r>
      <w:r w:rsidR="005D13E3"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технического обслуживания и ремонта автомобилей</w:t>
      </w:r>
      <w:r w:rsidR="005D13E3"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то результирующие показатели, характеризующие 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го, раскладываются на первичные.</w:t>
      </w:r>
    </w:p>
    <w:p w:rsidR="005D13E3" w:rsidRPr="005D13E3" w:rsidRDefault="005D13E3" w:rsidP="005D13E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Показатели изучают, анализируют, а затем определяют степень влияния каждого из них на результирующие</w:t>
      </w:r>
      <w:r w:rsidR="00207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показатели работы СТОА</w:t>
      </w:r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D13E3" w:rsidRPr="005D13E3" w:rsidRDefault="005D13E3" w:rsidP="005D13E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анализе все производственные и финансовые показатели должны рассматриваться во взаимосвязи и взаимообусловленности. Ввиду сложной связи между показателями и их влияния на результирующие показатели часто не удается выразить их в форме функциональных зависимостей. Поэтому применяются </w:t>
      </w:r>
      <w:r w:rsidRPr="005D13E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специальные приёмы</w:t>
      </w:r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позволяющие устанавливать эмпирические зависимости, которые могут быть выражены формулой.</w:t>
      </w:r>
    </w:p>
    <w:p w:rsidR="005D13E3" w:rsidRPr="005D13E3" w:rsidRDefault="005D13E3" w:rsidP="005D13E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Приём сравнения показателей позволяет в процессе анализа оценив</w:t>
      </w:r>
      <w:r w:rsidR="00207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ать различные стороны работы СТОА</w:t>
      </w:r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При анализе сравнивают:</w:t>
      </w:r>
    </w:p>
    <w:p w:rsidR="005D13E3" w:rsidRPr="005D13E3" w:rsidRDefault="005D13E3" w:rsidP="005D13E3">
      <w:pPr>
        <w:numPr>
          <w:ilvl w:val="0"/>
          <w:numId w:val="3"/>
        </w:numPr>
        <w:spacing w:before="100" w:beforeAutospacing="1" w:after="100" w:afterAutospacing="1" w:line="240" w:lineRule="atLeast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отчётные</w:t>
      </w:r>
      <w:proofErr w:type="gramEnd"/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показатели с плановыми, что позволяет оценить выполнение плановых заданий;</w:t>
      </w:r>
    </w:p>
    <w:p w:rsidR="005D13E3" w:rsidRPr="005D13E3" w:rsidRDefault="005D13E3" w:rsidP="005D13E3">
      <w:pPr>
        <w:numPr>
          <w:ilvl w:val="0"/>
          <w:numId w:val="3"/>
        </w:numPr>
        <w:spacing w:before="100" w:beforeAutospacing="1" w:after="100" w:afterAutospacing="1" w:line="240" w:lineRule="atLeast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отчётные</w:t>
      </w:r>
      <w:proofErr w:type="gramEnd"/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показатели предприятия за несколько периодов, в результате чего делают выводы о динамике показателей работы предприятия;</w:t>
      </w:r>
    </w:p>
    <w:p w:rsidR="005D13E3" w:rsidRPr="005D13E3" w:rsidRDefault="005D13E3" w:rsidP="005D13E3">
      <w:pPr>
        <w:numPr>
          <w:ilvl w:val="0"/>
          <w:numId w:val="3"/>
        </w:numPr>
        <w:spacing w:before="100" w:beforeAutospacing="1" w:after="100" w:afterAutospacing="1" w:line="240" w:lineRule="atLeast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отчётные</w:t>
      </w:r>
      <w:proofErr w:type="gramEnd"/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показатели предприяти</w:t>
      </w:r>
      <w:r w:rsidR="00207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со средними показателями конкурентов</w:t>
      </w:r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целью определения общего уровня деятельности предприятия и др.</w:t>
      </w:r>
    </w:p>
    <w:p w:rsidR="005D13E3" w:rsidRPr="005D13E3" w:rsidRDefault="005D13E3" w:rsidP="005D13E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Объём и содержание анализа деятельности каждого предприятия определяются поставленной задачей.</w:t>
      </w:r>
    </w:p>
    <w:p w:rsidR="005D13E3" w:rsidRPr="005D13E3" w:rsidRDefault="005D13E3" w:rsidP="005D13E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Большое практическое значение имеет </w:t>
      </w:r>
      <w:r w:rsidRPr="005D13E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проведение сравнительного анализа производственно-финансовой дея</w:t>
      </w:r>
      <w:r w:rsidR="00207E0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тельности нескольких предприятий</w:t>
      </w:r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при котором основное внимание </w:t>
      </w:r>
      <w:r w:rsidR="00207E04"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уделяется</w:t>
      </w:r>
      <w:r w:rsidR="00207E04" w:rsidRPr="005D13E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сопоставлению</w:t>
      </w:r>
      <w:r w:rsidRPr="005D13E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качественных показателей работы</w:t>
      </w:r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D13E3" w:rsidRPr="005D13E3" w:rsidRDefault="005D13E3" w:rsidP="005D13E3">
      <w:pPr>
        <w:numPr>
          <w:ilvl w:val="0"/>
          <w:numId w:val="4"/>
        </w:numPr>
        <w:spacing w:before="100" w:beforeAutospacing="1" w:after="100" w:afterAutospacing="1" w:line="240" w:lineRule="atLeast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производительности</w:t>
      </w:r>
      <w:proofErr w:type="gramEnd"/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труда,</w:t>
      </w:r>
    </w:p>
    <w:p w:rsidR="005D13E3" w:rsidRPr="005D13E3" w:rsidRDefault="00207E04" w:rsidP="005D13E3">
      <w:pPr>
        <w:numPr>
          <w:ilvl w:val="0"/>
          <w:numId w:val="4"/>
        </w:numPr>
        <w:spacing w:before="100" w:beforeAutospacing="1" w:after="100" w:afterAutospacing="1" w:line="240" w:lineRule="atLeast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себестоимости</w:t>
      </w:r>
      <w:proofErr w:type="gramEnd"/>
      <w:r w:rsidR="005D13E3"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5D13E3" w:rsidRPr="005D13E3" w:rsidRDefault="005D13E3" w:rsidP="005D13E3">
      <w:pPr>
        <w:numPr>
          <w:ilvl w:val="0"/>
          <w:numId w:val="4"/>
        </w:numPr>
        <w:spacing w:before="100" w:beforeAutospacing="1" w:after="100" w:afterAutospacing="1" w:line="240" w:lineRule="atLeast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рентабельности</w:t>
      </w:r>
      <w:proofErr w:type="gramEnd"/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т.д.</w:t>
      </w:r>
    </w:p>
    <w:p w:rsidR="005D13E3" w:rsidRPr="005D13E3" w:rsidRDefault="005D13E3" w:rsidP="005D13E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этом количественные п</w:t>
      </w:r>
      <w:r w:rsidR="00207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оказатели (объем выполненных работ</w:t>
      </w:r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т.д.) имеют второстепенное значение и учитываются как факторы, оказывающие влияние на качественные показатели при значительной абсолютной их разнице по предприятиям.</w:t>
      </w:r>
    </w:p>
    <w:p w:rsidR="005D13E3" w:rsidRPr="005D13E3" w:rsidRDefault="005D13E3" w:rsidP="005D13E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проведении сравнительного анализа деятельности несколь</w:t>
      </w:r>
      <w:r w:rsidR="00207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ких СТОА</w:t>
      </w:r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учитывают структуру автомобильного парка по маркам и типам подвижного состава, условия эксплуатации, наличие и состояние производственно-технической базы (гаражей, мастерских и т.д.), существующую организацию производства (методы и способы технического обслуживания и ремонта, организацию перевозок и т.д.), особенности структуры управления и состояние материально-технической базы. Необходимо учитывать также произошедшие за анализируемый период (квартал, год, несколько лет) изменения в структуре автомобильного парка, материально-технической базе, структуре грузовых или пассажирских потоков и т.д. Если перечисленные факторы не учитываются в должной степени, то сделанные выводы могут быть неверны.</w:t>
      </w:r>
    </w:p>
    <w:p w:rsidR="005D13E3" w:rsidRPr="005D13E3" w:rsidRDefault="005D13E3" w:rsidP="005D13E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Прием сравнения показателей позволяет дать общую оценку работы предприятия, но не может вскрыть причин, определяющих уровень выполнения плановых заданий. В связи с этим применяются другие методические приемы, позволяющие определить степень влияния каждого показателя на выполнение результирующих показателей работы и установить зависимость между ними.</w:t>
      </w:r>
    </w:p>
    <w:p w:rsidR="005D13E3" w:rsidRPr="005D13E3" w:rsidRDefault="005D13E3" w:rsidP="005D13E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Прием цепных подстановок заключается в том, что анализируемый показатель представляют в виде произведения двух или более исходных величин. В полученной расчетной формуле вначале все значения исходных величин — плановые, затем в формулу последовательно вводят отчетные показатели и определяют условное (промежуточное) значение анализируемого показателя. Сравнением нового значения с плановым определяют влияние каждого сомножителя на изучаемый показатель.</w:t>
      </w:r>
    </w:p>
    <w:p w:rsidR="005D13E3" w:rsidRPr="005D13E3" w:rsidRDefault="005D13E3" w:rsidP="001268DD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Прием процентных соотношений используют для определения отклонения анализируемого показателя в процентах вследствие изменения одного из первичных показателей на 1%. </w:t>
      </w:r>
      <w:bookmarkStart w:id="0" w:name="_GoBack"/>
      <w:bookmarkEnd w:id="0"/>
    </w:p>
    <w:p w:rsidR="005D13E3" w:rsidRPr="005D13E3" w:rsidRDefault="005D13E3" w:rsidP="005D13E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5D13E3" w:rsidRPr="005D1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65025E"/>
    <w:multiLevelType w:val="multilevel"/>
    <w:tmpl w:val="0F08241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DF639B2"/>
    <w:multiLevelType w:val="multilevel"/>
    <w:tmpl w:val="65E6BD8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02A2F3D"/>
    <w:multiLevelType w:val="multilevel"/>
    <w:tmpl w:val="DE9A5B5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97B0F77"/>
    <w:multiLevelType w:val="multilevel"/>
    <w:tmpl w:val="13EC85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994594A"/>
    <w:multiLevelType w:val="multilevel"/>
    <w:tmpl w:val="7E4A5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F30"/>
    <w:rsid w:val="001268DD"/>
    <w:rsid w:val="00207E04"/>
    <w:rsid w:val="002B5F30"/>
    <w:rsid w:val="005D13E3"/>
    <w:rsid w:val="00AA7489"/>
    <w:rsid w:val="00E01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4613A5-D7E4-4C8B-9F1C-F656C04AC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D13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01ABB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01ABB"/>
    <w:pPr>
      <w:widowControl w:val="0"/>
      <w:shd w:val="clear" w:color="auto" w:fill="FFFFFF"/>
      <w:spacing w:after="180" w:line="206" w:lineRule="exact"/>
      <w:ind w:hanging="1720"/>
      <w:jc w:val="both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21">
    <w:name w:val="Основной текст (2) + Не полужирный"/>
    <w:basedOn w:val="2"/>
    <w:rsid w:val="00E01A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0">
    <w:name w:val="Заголовок 1 Знак"/>
    <w:basedOn w:val="a0"/>
    <w:link w:val="1"/>
    <w:uiPriority w:val="9"/>
    <w:rsid w:val="005D13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5D13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D13E3"/>
    <w:rPr>
      <w:b/>
      <w:bCs/>
    </w:rPr>
  </w:style>
  <w:style w:type="character" w:customStyle="1" w:styleId="apple-converted-space">
    <w:name w:val="apple-converted-space"/>
    <w:basedOn w:val="a0"/>
    <w:rsid w:val="005D13E3"/>
  </w:style>
  <w:style w:type="character" w:styleId="a5">
    <w:name w:val="Emphasis"/>
    <w:basedOn w:val="a0"/>
    <w:uiPriority w:val="20"/>
    <w:qFormat/>
    <w:rsid w:val="005D13E3"/>
    <w:rPr>
      <w:i/>
      <w:iCs/>
    </w:rPr>
  </w:style>
  <w:style w:type="paragraph" w:customStyle="1" w:styleId="h1">
    <w:name w:val="h1"/>
    <w:basedOn w:val="a"/>
    <w:rsid w:val="005D13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4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925</Words>
  <Characters>5274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Тулеген</dc:creator>
  <cp:keywords/>
  <dc:description/>
  <cp:lastModifiedBy>Тулеген</cp:lastModifiedBy>
  <cp:revision>5</cp:revision>
  <cp:lastPrinted>2014-03-20T17:22:00Z</cp:lastPrinted>
  <dcterms:created xsi:type="dcterms:W3CDTF">2014-03-16T08:12:00Z</dcterms:created>
  <dcterms:modified xsi:type="dcterms:W3CDTF">2014-03-20T17:22:00Z</dcterms:modified>
</cp:coreProperties>
</file>